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4" w:rsidRDefault="00F2362D" w:rsidP="006A6344">
      <w:pPr>
        <w:pStyle w:val="Kpalrs"/>
        <w:keepNext/>
        <w:jc w:val="center"/>
        <w:rPr>
          <w:lang w:val="hu-HU"/>
        </w:rPr>
      </w:pPr>
      <w:r>
        <w:rPr>
          <w:lang w:val="hu-HU"/>
        </w:rPr>
        <w:t>1. számú melléklet</w:t>
      </w:r>
      <w:bookmarkStart w:id="0" w:name="_GoBack"/>
      <w:bookmarkEnd w:id="0"/>
    </w:p>
    <w:p w:rsidR="00F2362D" w:rsidRPr="00F2362D" w:rsidRDefault="00F2362D" w:rsidP="00F2362D">
      <w:pPr>
        <w:jc w:val="center"/>
        <w:rPr>
          <w:lang w:eastAsia="x-none"/>
        </w:rPr>
      </w:pPr>
      <w:r w:rsidRPr="00BB14B8">
        <w:fldChar w:fldCharType="begin"/>
      </w:r>
      <w:r w:rsidRPr="00BB14B8">
        <w:instrText xml:space="preserve"> SEQ táblázat \* ARABIC </w:instrText>
      </w:r>
      <w:r w:rsidRPr="00BB14B8">
        <w:fldChar w:fldCharType="separate"/>
      </w:r>
      <w:r>
        <w:rPr>
          <w:noProof/>
        </w:rPr>
        <w:t>1</w:t>
      </w:r>
      <w:r w:rsidRPr="00BB14B8">
        <w:fldChar w:fldCharType="end"/>
      </w:r>
      <w:r w:rsidRPr="00BB14B8">
        <w:t xml:space="preserve">. táblázat: </w:t>
      </w:r>
      <w:proofErr w:type="spellStart"/>
      <w:r w:rsidRPr="00BB14B8">
        <w:t>POP-okat</w:t>
      </w:r>
      <w:proofErr w:type="spellEnd"/>
      <w:r w:rsidRPr="00BB14B8">
        <w:t xml:space="preserve"> felhasználó iparágak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79"/>
        <w:gridCol w:w="2977"/>
        <w:gridCol w:w="2976"/>
        <w:gridCol w:w="2977"/>
      </w:tblGrid>
      <w:tr w:rsidR="006A6344" w:rsidRPr="00BB14B8" w:rsidTr="00703117">
        <w:trPr>
          <w:trHeight w:val="842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B7E2A">
              <w:rPr>
                <w:rFonts w:cs="Arial"/>
                <w:b/>
                <w:bCs/>
                <w:szCs w:val="22"/>
              </w:rPr>
              <w:t>Vegyi anyagok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B7E2A">
              <w:rPr>
                <w:rFonts w:cs="Arial"/>
                <w:b/>
                <w:bCs/>
                <w:szCs w:val="22"/>
              </w:rPr>
              <w:t>Felhasználó iparágak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B7E2A">
              <w:rPr>
                <w:rFonts w:cs="Arial"/>
                <w:b/>
                <w:bCs/>
                <w:szCs w:val="22"/>
              </w:rPr>
              <w:t>Egyéb fontos megjelenés, felhasználás</w:t>
            </w:r>
          </w:p>
        </w:tc>
      </w:tr>
      <w:tr w:rsidR="006A6344" w:rsidRPr="00BB14B8" w:rsidTr="00703117">
        <w:trPr>
          <w:trHeight w:val="367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1. Ipari vegyi anyagok</w:t>
            </w:r>
          </w:p>
        </w:tc>
      </w:tr>
      <w:tr w:rsidR="006A6344" w:rsidRPr="00BB14B8" w:rsidTr="00703117">
        <w:trPr>
          <w:trHeight w:val="3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1.1. </w:t>
            </w:r>
            <w:proofErr w:type="spellStart"/>
            <w:r w:rsidRPr="00BB7E2A">
              <w:rPr>
                <w:rFonts w:cs="Arial"/>
                <w:szCs w:val="22"/>
              </w:rPr>
              <w:t>Tetrabróm-difenil-éter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műanyag, textil, bútorgyártás, autóipar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1.2. </w:t>
            </w:r>
            <w:proofErr w:type="spellStart"/>
            <w:r w:rsidRPr="00BB7E2A">
              <w:rPr>
                <w:rFonts w:cs="Arial"/>
                <w:szCs w:val="22"/>
              </w:rPr>
              <w:t>Pentabróm-difenil-éter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műanyag, textil, bútorgyártás, autóipar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1.3. </w:t>
            </w:r>
            <w:proofErr w:type="spellStart"/>
            <w:r w:rsidRPr="00BB7E2A">
              <w:rPr>
                <w:rFonts w:cs="Arial"/>
                <w:szCs w:val="22"/>
              </w:rPr>
              <w:t>Hexabróm-difenil-éter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műanyag, textil, bútorgyártás, autóipar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1.4. </w:t>
            </w:r>
            <w:proofErr w:type="spellStart"/>
            <w:r w:rsidRPr="00BB7E2A">
              <w:rPr>
                <w:rFonts w:cs="Arial"/>
                <w:szCs w:val="22"/>
              </w:rPr>
              <w:t>Heptabróm-difenil-éter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műanyag, textil, bútorgyártás, autóipar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6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1.5. </w:t>
            </w:r>
            <w:proofErr w:type="spellStart"/>
            <w:proofErr w:type="gramStart"/>
            <w:r w:rsidRPr="00BB7E2A">
              <w:rPr>
                <w:rFonts w:cs="Arial"/>
                <w:szCs w:val="22"/>
              </w:rPr>
              <w:t>Bisz</w:t>
            </w:r>
            <w:proofErr w:type="spellEnd"/>
            <w:r w:rsidRPr="00BB7E2A">
              <w:rPr>
                <w:rFonts w:cs="Arial"/>
                <w:szCs w:val="22"/>
              </w:rPr>
              <w:t>(</w:t>
            </w:r>
            <w:proofErr w:type="spellStart"/>
            <w:proofErr w:type="gramEnd"/>
            <w:r w:rsidRPr="00BB7E2A">
              <w:rPr>
                <w:rFonts w:cs="Arial"/>
                <w:szCs w:val="22"/>
              </w:rPr>
              <w:t>pentabróm-fenil</w:t>
            </w:r>
            <w:proofErr w:type="spellEnd"/>
            <w:r w:rsidRPr="00BB7E2A">
              <w:rPr>
                <w:rFonts w:cs="Arial"/>
                <w:szCs w:val="22"/>
              </w:rPr>
              <w:t>)éter (</w:t>
            </w:r>
            <w:proofErr w:type="spellStart"/>
            <w:r w:rsidRPr="00BB7E2A">
              <w:rPr>
                <w:rFonts w:cs="Arial"/>
                <w:szCs w:val="22"/>
              </w:rPr>
              <w:t>dekabróm-difenil-éter</w:t>
            </w:r>
            <w:proofErr w:type="spellEnd"/>
            <w:r w:rsidRPr="00BB7E2A">
              <w:rPr>
                <w:rFonts w:cs="Arial"/>
                <w:szCs w:val="22"/>
              </w:rPr>
              <w:t xml:space="preserve">; </w:t>
            </w:r>
            <w:proofErr w:type="spellStart"/>
            <w:r w:rsidRPr="00BB7E2A">
              <w:rPr>
                <w:rFonts w:cs="Arial"/>
                <w:szCs w:val="22"/>
              </w:rPr>
              <w:t>dekaBDE</w:t>
            </w:r>
            <w:proofErr w:type="spellEnd"/>
            <w:r w:rsidRPr="00BB7E2A">
              <w:rPr>
                <w:rFonts w:cs="Arial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műanyag, textil, bútorgyártás, autóipar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137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1.6. </w:t>
            </w:r>
            <w:proofErr w:type="spellStart"/>
            <w:r w:rsidRPr="00BB7E2A">
              <w:rPr>
                <w:rFonts w:cs="Arial"/>
                <w:szCs w:val="22"/>
              </w:rPr>
              <w:t>Perfluoroktán-szulfonsav</w:t>
            </w:r>
            <w:proofErr w:type="spellEnd"/>
            <w:r w:rsidRPr="00BB7E2A">
              <w:rPr>
                <w:rFonts w:cs="Arial"/>
                <w:szCs w:val="22"/>
              </w:rPr>
              <w:t xml:space="preserve"> és származékai (PFOS) C8F17SO2X (</w:t>
            </w:r>
            <w:proofErr w:type="gramStart"/>
            <w:r w:rsidRPr="00BB7E2A">
              <w:rPr>
                <w:rFonts w:cs="Arial"/>
                <w:szCs w:val="22"/>
              </w:rPr>
              <w:t>X</w:t>
            </w:r>
            <w:proofErr w:type="gramEnd"/>
            <w:r w:rsidRPr="00BB7E2A">
              <w:rPr>
                <w:rFonts w:cs="Arial"/>
                <w:szCs w:val="22"/>
              </w:rPr>
              <w:t xml:space="preserve"> = OH, fémsó (O-M+), </w:t>
            </w:r>
            <w:proofErr w:type="spellStart"/>
            <w:r w:rsidRPr="00BB7E2A">
              <w:rPr>
                <w:rFonts w:cs="Arial"/>
                <w:szCs w:val="22"/>
              </w:rPr>
              <w:t>halogenid</w:t>
            </w:r>
            <w:proofErr w:type="spellEnd"/>
            <w:r w:rsidRPr="00BB7E2A">
              <w:rPr>
                <w:rFonts w:cs="Arial"/>
                <w:szCs w:val="22"/>
              </w:rPr>
              <w:t>, amid és más származékok, beleértve a polimereket is)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Háztatársi</w:t>
            </w:r>
            <w:proofErr w:type="spellEnd"/>
            <w:r w:rsidRPr="00BB7E2A">
              <w:rPr>
                <w:rFonts w:cs="Arial"/>
                <w:szCs w:val="22"/>
              </w:rPr>
              <w:t xml:space="preserve"> eszközök, </w:t>
            </w:r>
            <w:proofErr w:type="spellStart"/>
            <w:r w:rsidRPr="00BB7E2A">
              <w:rPr>
                <w:rFonts w:cs="Arial"/>
                <w:szCs w:val="22"/>
              </w:rPr>
              <w:t>űrhajozás</w:t>
            </w:r>
            <w:proofErr w:type="spellEnd"/>
            <w:r w:rsidRPr="00BB7E2A">
              <w:rPr>
                <w:rFonts w:cs="Arial"/>
                <w:szCs w:val="22"/>
              </w:rPr>
              <w:t>, katonai ipar, textilipar építőipar, elektronika, tűzoltás, élelmiszer feldolgozás, orvostechnika, felületi bevonatok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PTFE és más fluorozott polimerek alapanyaga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1.7. Hexaklór-benzol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mezőgazdaság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Fungicid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1.8 </w:t>
            </w:r>
            <w:proofErr w:type="spellStart"/>
            <w:r w:rsidRPr="00BB7E2A">
              <w:rPr>
                <w:rFonts w:cs="Arial"/>
                <w:szCs w:val="22"/>
              </w:rPr>
              <w:t>Pentaklór-benzol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vegyipar, elektronika, mezőgazdaság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dielektrikus</w:t>
            </w:r>
            <w:proofErr w:type="spellEnd"/>
            <w:r w:rsidRPr="00BB7E2A">
              <w:rPr>
                <w:rFonts w:cs="Arial"/>
                <w:szCs w:val="22"/>
              </w:rPr>
              <w:t xml:space="preserve"> folyadékok összetevője, égésgátló, fungicid intermedier</w:t>
            </w:r>
          </w:p>
        </w:tc>
      </w:tr>
      <w:tr w:rsidR="006A6344" w:rsidRPr="00BB14B8" w:rsidTr="00703117">
        <w:trPr>
          <w:trHeight w:val="47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1.9. </w:t>
            </w:r>
            <w:proofErr w:type="spellStart"/>
            <w:r w:rsidRPr="00BB7E2A">
              <w:rPr>
                <w:rFonts w:cs="Arial"/>
                <w:szCs w:val="22"/>
              </w:rPr>
              <w:t>Hexabróm-bifenil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műanyag, textil, bútorgyártás, autóipar,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1.10. </w:t>
            </w:r>
            <w:proofErr w:type="spellStart"/>
            <w:r w:rsidRPr="00BB7E2A">
              <w:rPr>
                <w:rFonts w:cs="Arial"/>
                <w:szCs w:val="22"/>
              </w:rPr>
              <w:t>Poliklórozott</w:t>
            </w:r>
            <w:proofErr w:type="spellEnd"/>
            <w:r w:rsidRPr="00BB7E2A">
              <w:rPr>
                <w:rFonts w:cs="Arial"/>
                <w:szCs w:val="22"/>
              </w:rPr>
              <w:t xml:space="preserve"> </w:t>
            </w:r>
            <w:proofErr w:type="spellStart"/>
            <w:r w:rsidRPr="00BB7E2A">
              <w:rPr>
                <w:rFonts w:cs="Arial"/>
                <w:szCs w:val="22"/>
              </w:rPr>
              <w:t>bifenilek</w:t>
            </w:r>
            <w:proofErr w:type="spellEnd"/>
            <w:r w:rsidRPr="00BB7E2A">
              <w:rPr>
                <w:rFonts w:cs="Arial"/>
                <w:szCs w:val="22"/>
              </w:rPr>
              <w:t xml:space="preserve"> (PCB)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elektronika, </w:t>
            </w:r>
            <w:proofErr w:type="spellStart"/>
            <w:r w:rsidRPr="00BB7E2A">
              <w:rPr>
                <w:rFonts w:cs="Arial"/>
                <w:szCs w:val="22"/>
              </w:rPr>
              <w:t>pvc</w:t>
            </w:r>
            <w:proofErr w:type="spellEnd"/>
            <w:r w:rsidRPr="00BB7E2A">
              <w:rPr>
                <w:rFonts w:cs="Arial"/>
                <w:szCs w:val="22"/>
              </w:rPr>
              <w:t xml:space="preserve"> gyártás, tűzgátlás, építőipar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dielektrikus</w:t>
            </w:r>
            <w:proofErr w:type="spellEnd"/>
            <w:r w:rsidRPr="00BB7E2A">
              <w:rPr>
                <w:rFonts w:cs="Arial"/>
                <w:szCs w:val="22"/>
              </w:rPr>
              <w:t xml:space="preserve"> folyadékok összetevője, hűtőfolyadék elektromos alkatrészekben (transzformátor olaj), égésgátló, </w:t>
            </w:r>
            <w:proofErr w:type="spellStart"/>
            <w:r w:rsidRPr="00BB7E2A">
              <w:rPr>
                <w:rFonts w:cs="Arial"/>
                <w:szCs w:val="22"/>
              </w:rPr>
              <w:t>adhezív</w:t>
            </w:r>
            <w:proofErr w:type="spellEnd"/>
            <w:r w:rsidRPr="00BB7E2A">
              <w:rPr>
                <w:rFonts w:cs="Arial"/>
                <w:szCs w:val="22"/>
              </w:rPr>
              <w:t xml:space="preserve"> (ragasztók)</w:t>
            </w:r>
          </w:p>
        </w:tc>
      </w:tr>
      <w:tr w:rsidR="006A6344" w:rsidRPr="00BB14B8" w:rsidTr="00703117">
        <w:trPr>
          <w:trHeight w:val="109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1.11. </w:t>
            </w:r>
            <w:proofErr w:type="spellStart"/>
            <w:r w:rsidRPr="00BB7E2A">
              <w:rPr>
                <w:rFonts w:cs="Arial"/>
                <w:szCs w:val="22"/>
              </w:rPr>
              <w:t>Hexabróm-ciklododekán</w:t>
            </w:r>
            <w:proofErr w:type="spellEnd"/>
            <w:r w:rsidRPr="00BB7E2A">
              <w:rPr>
                <w:rFonts w:cs="Arial"/>
                <w:szCs w:val="22"/>
              </w:rPr>
              <w:t xml:space="preserve"> „</w:t>
            </w:r>
            <w:proofErr w:type="spellStart"/>
            <w:r w:rsidRPr="00BB7E2A">
              <w:rPr>
                <w:rFonts w:cs="Arial"/>
                <w:szCs w:val="22"/>
              </w:rPr>
              <w:t>Hexabróm-ciklododekán</w:t>
            </w:r>
            <w:proofErr w:type="spellEnd"/>
            <w:r w:rsidRPr="00BB7E2A">
              <w:rPr>
                <w:rFonts w:cs="Arial"/>
                <w:szCs w:val="22"/>
              </w:rPr>
              <w:t xml:space="preserve">” alatt a következő anyagok értendők: a </w:t>
            </w:r>
            <w:proofErr w:type="spellStart"/>
            <w:r w:rsidRPr="00BB7E2A">
              <w:rPr>
                <w:rFonts w:cs="Arial"/>
                <w:szCs w:val="22"/>
              </w:rPr>
              <w:t>hexabróm-ciklododekán</w:t>
            </w:r>
            <w:proofErr w:type="spellEnd"/>
            <w:r w:rsidRPr="00BB7E2A">
              <w:rPr>
                <w:rFonts w:cs="Arial"/>
                <w:szCs w:val="22"/>
              </w:rPr>
              <w:t xml:space="preserve">, az 1,2,5,6,9,10-hexabróm- </w:t>
            </w:r>
            <w:proofErr w:type="spellStart"/>
            <w:r w:rsidRPr="00BB7E2A">
              <w:rPr>
                <w:rFonts w:cs="Arial"/>
                <w:szCs w:val="22"/>
              </w:rPr>
              <w:t>ciklododekán</w:t>
            </w:r>
            <w:proofErr w:type="spellEnd"/>
            <w:r w:rsidRPr="00BB7E2A">
              <w:rPr>
                <w:rFonts w:cs="Arial"/>
                <w:szCs w:val="22"/>
              </w:rPr>
              <w:t xml:space="preserve">, valamint annak fő </w:t>
            </w:r>
            <w:proofErr w:type="spellStart"/>
            <w:r w:rsidRPr="00BB7E2A">
              <w:rPr>
                <w:rFonts w:cs="Arial"/>
                <w:szCs w:val="22"/>
              </w:rPr>
              <w:t>diasztereoizomerjei</w:t>
            </w:r>
            <w:proofErr w:type="spellEnd"/>
            <w:r w:rsidRPr="00BB7E2A">
              <w:rPr>
                <w:rFonts w:cs="Arial"/>
                <w:szCs w:val="22"/>
              </w:rPr>
              <w:t xml:space="preserve">: az </w:t>
            </w:r>
            <w:proofErr w:type="spellStart"/>
            <w:r w:rsidRPr="00BB7E2A">
              <w:rPr>
                <w:rFonts w:cs="Arial"/>
                <w:szCs w:val="22"/>
              </w:rPr>
              <w:t>alfahexabróm-</w:t>
            </w:r>
            <w:proofErr w:type="spellEnd"/>
            <w:r w:rsidRPr="00BB7E2A">
              <w:rPr>
                <w:rFonts w:cs="Arial"/>
                <w:szCs w:val="22"/>
              </w:rPr>
              <w:t xml:space="preserve"> </w:t>
            </w:r>
            <w:proofErr w:type="spellStart"/>
            <w:r w:rsidRPr="00BB7E2A">
              <w:rPr>
                <w:rFonts w:cs="Arial"/>
                <w:szCs w:val="22"/>
              </w:rPr>
              <w:t>ciklododekán</w:t>
            </w:r>
            <w:proofErr w:type="spellEnd"/>
            <w:r w:rsidRPr="00BB7E2A">
              <w:rPr>
                <w:rFonts w:cs="Arial"/>
                <w:szCs w:val="22"/>
              </w:rPr>
              <w:t xml:space="preserve">, a </w:t>
            </w:r>
            <w:proofErr w:type="spellStart"/>
            <w:r w:rsidRPr="00BB7E2A">
              <w:rPr>
                <w:rFonts w:cs="Arial"/>
                <w:szCs w:val="22"/>
              </w:rPr>
              <w:t>béta-hexabróm-ciklododekán</w:t>
            </w:r>
            <w:proofErr w:type="spellEnd"/>
            <w:r w:rsidRPr="00BB7E2A">
              <w:rPr>
                <w:rFonts w:cs="Arial"/>
                <w:szCs w:val="22"/>
              </w:rPr>
              <w:t xml:space="preserve"> és a </w:t>
            </w:r>
            <w:proofErr w:type="spellStart"/>
            <w:r w:rsidRPr="00BB7E2A">
              <w:rPr>
                <w:rFonts w:cs="Arial"/>
                <w:szCs w:val="22"/>
              </w:rPr>
              <w:t>gamma-hexabrómciklododekán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XPS és EPS gyártás, műanyag, textil, bútorgyártás, autóipar, építőipar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Égésgátló</w:t>
            </w:r>
          </w:p>
        </w:tc>
      </w:tr>
      <w:tr w:rsidR="006A6344" w:rsidRPr="00BB14B8" w:rsidTr="00703117">
        <w:trPr>
          <w:trHeight w:val="53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1.12. </w:t>
            </w:r>
            <w:proofErr w:type="spellStart"/>
            <w:r w:rsidRPr="00BB7E2A">
              <w:rPr>
                <w:rFonts w:cs="Arial"/>
                <w:szCs w:val="22"/>
              </w:rPr>
              <w:t>Hexaklór-butadién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Vegyipar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Olddószere</w:t>
            </w:r>
            <w:proofErr w:type="spellEnd"/>
            <w:r w:rsidRPr="00BB7E2A">
              <w:rPr>
                <w:rFonts w:cs="Arial"/>
                <w:szCs w:val="22"/>
              </w:rPr>
              <w:t xml:space="preserve"> más klórozott vegyületnek és magának a </w:t>
            </w:r>
            <w:r w:rsidRPr="00BB7E2A">
              <w:rPr>
                <w:rFonts w:cs="Arial"/>
                <w:szCs w:val="22"/>
              </w:rPr>
              <w:lastRenderedPageBreak/>
              <w:t>klórgáznak (</w:t>
            </w:r>
            <w:proofErr w:type="spellStart"/>
            <w:r w:rsidRPr="00BB7E2A">
              <w:rPr>
                <w:rFonts w:cs="Arial"/>
                <w:szCs w:val="22"/>
              </w:rPr>
              <w:t>klórózási</w:t>
            </w:r>
            <w:proofErr w:type="spellEnd"/>
            <w:r w:rsidRPr="00BB7E2A">
              <w:rPr>
                <w:rFonts w:cs="Arial"/>
                <w:szCs w:val="22"/>
              </w:rPr>
              <w:t xml:space="preserve"> reakciók)</w:t>
            </w:r>
          </w:p>
        </w:tc>
      </w:tr>
      <w:tr w:rsidR="006A6344" w:rsidRPr="00BB14B8" w:rsidTr="00703117">
        <w:trPr>
          <w:trHeight w:val="102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1.13. *  Perfluor-oktánsav (PFOA), a PFOA sói és a </w:t>
            </w:r>
            <w:proofErr w:type="spellStart"/>
            <w:r w:rsidRPr="00BB7E2A">
              <w:rPr>
                <w:rFonts w:cs="Arial"/>
                <w:szCs w:val="22"/>
              </w:rPr>
              <w:t>PFOA-rokon</w:t>
            </w:r>
            <w:proofErr w:type="spellEnd"/>
            <w:r w:rsidRPr="00BB7E2A">
              <w:rPr>
                <w:rFonts w:cs="Arial"/>
                <w:szCs w:val="22"/>
              </w:rPr>
              <w:t xml:space="preserve"> vegyületek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Háztatársi</w:t>
            </w:r>
            <w:proofErr w:type="spellEnd"/>
            <w:r w:rsidRPr="00BB7E2A">
              <w:rPr>
                <w:rFonts w:cs="Arial"/>
                <w:szCs w:val="22"/>
              </w:rPr>
              <w:t xml:space="preserve"> eszközök, </w:t>
            </w:r>
            <w:proofErr w:type="spellStart"/>
            <w:r w:rsidRPr="00BB7E2A">
              <w:rPr>
                <w:rFonts w:cs="Arial"/>
                <w:szCs w:val="22"/>
              </w:rPr>
              <w:t>űrhajozás</w:t>
            </w:r>
            <w:proofErr w:type="spellEnd"/>
            <w:r w:rsidRPr="00BB7E2A">
              <w:rPr>
                <w:rFonts w:cs="Arial"/>
                <w:szCs w:val="22"/>
              </w:rPr>
              <w:t>, katonai ipar, textilipar építőipar, elektronika, tűzoltás, élelmiszer feldolgozás, orvostechnika, felületi bevonatok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PTFE és más fluorozott polimerek alapanyaga</w:t>
            </w:r>
          </w:p>
        </w:tc>
      </w:tr>
      <w:tr w:rsidR="006A6344" w:rsidRPr="00BB14B8" w:rsidTr="00703117">
        <w:trPr>
          <w:trHeight w:val="37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2. Nem szándékos előállításból származó anyagok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2.1. </w:t>
            </w:r>
            <w:proofErr w:type="spellStart"/>
            <w:r w:rsidRPr="00BB7E2A">
              <w:rPr>
                <w:rFonts w:cs="Arial"/>
                <w:szCs w:val="22"/>
              </w:rPr>
              <w:t>Poliklórozott</w:t>
            </w:r>
            <w:proofErr w:type="spellEnd"/>
            <w:r w:rsidRPr="00BB7E2A">
              <w:rPr>
                <w:rFonts w:cs="Arial"/>
                <w:szCs w:val="22"/>
              </w:rPr>
              <w:t xml:space="preserve"> </w:t>
            </w:r>
            <w:proofErr w:type="spellStart"/>
            <w:r w:rsidRPr="00BB7E2A">
              <w:rPr>
                <w:rFonts w:cs="Arial"/>
                <w:szCs w:val="22"/>
              </w:rPr>
              <w:t>dibenzo-p-dioxinok</w:t>
            </w:r>
            <w:proofErr w:type="spellEnd"/>
            <w:r w:rsidRPr="00BB7E2A">
              <w:rPr>
                <w:rFonts w:cs="Arial"/>
                <w:szCs w:val="22"/>
              </w:rPr>
              <w:t xml:space="preserve"> és </w:t>
            </w:r>
            <w:proofErr w:type="spellStart"/>
            <w:r w:rsidRPr="00BB7E2A">
              <w:rPr>
                <w:rFonts w:cs="Arial"/>
                <w:szCs w:val="22"/>
              </w:rPr>
              <w:t>dibenzofuránok</w:t>
            </w:r>
            <w:proofErr w:type="spellEnd"/>
            <w:r w:rsidRPr="00BB7E2A">
              <w:rPr>
                <w:rFonts w:cs="Arial"/>
                <w:szCs w:val="22"/>
              </w:rPr>
              <w:t xml:space="preserve"> (PCDD/PCDF)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vegyipar, papíripar,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Organoklórozott</w:t>
            </w:r>
            <w:proofErr w:type="spellEnd"/>
            <w:r w:rsidRPr="00BB7E2A">
              <w:rPr>
                <w:rFonts w:cs="Arial"/>
                <w:szCs w:val="22"/>
              </w:rPr>
              <w:t xml:space="preserve"> vegyületek előállításának mellékterméke, papír fehérítése, hulladékégetés mellékterméke</w:t>
            </w:r>
          </w:p>
        </w:tc>
      </w:tr>
      <w:tr w:rsidR="006A6344" w:rsidRPr="00BB14B8" w:rsidTr="00703117">
        <w:trPr>
          <w:trHeight w:val="103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2.2. </w:t>
            </w:r>
            <w:proofErr w:type="spellStart"/>
            <w:r w:rsidRPr="00BB7E2A">
              <w:rPr>
                <w:rFonts w:cs="Arial"/>
                <w:szCs w:val="22"/>
              </w:rPr>
              <w:t>Poliklórozott</w:t>
            </w:r>
            <w:proofErr w:type="spellEnd"/>
            <w:r w:rsidRPr="00BB7E2A">
              <w:rPr>
                <w:rFonts w:cs="Arial"/>
                <w:szCs w:val="22"/>
              </w:rPr>
              <w:t xml:space="preserve"> </w:t>
            </w:r>
            <w:proofErr w:type="spellStart"/>
            <w:r w:rsidRPr="00BB7E2A">
              <w:rPr>
                <w:rFonts w:cs="Arial"/>
                <w:szCs w:val="22"/>
              </w:rPr>
              <w:t>bifenilek</w:t>
            </w:r>
            <w:proofErr w:type="spellEnd"/>
            <w:r w:rsidRPr="00BB7E2A">
              <w:rPr>
                <w:rFonts w:cs="Arial"/>
                <w:szCs w:val="22"/>
              </w:rPr>
              <w:t xml:space="preserve"> (PCB)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elektronika, </w:t>
            </w:r>
            <w:proofErr w:type="spellStart"/>
            <w:r w:rsidRPr="00BB7E2A">
              <w:rPr>
                <w:rFonts w:cs="Arial"/>
                <w:szCs w:val="22"/>
              </w:rPr>
              <w:t>pvc</w:t>
            </w:r>
            <w:proofErr w:type="spellEnd"/>
            <w:r w:rsidRPr="00BB7E2A">
              <w:rPr>
                <w:rFonts w:cs="Arial"/>
                <w:szCs w:val="22"/>
              </w:rPr>
              <w:t xml:space="preserve"> gyártás, tűzgátlás, építőipar,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dielektrikus</w:t>
            </w:r>
            <w:proofErr w:type="spellEnd"/>
            <w:r w:rsidRPr="00BB7E2A">
              <w:rPr>
                <w:rFonts w:cs="Arial"/>
                <w:szCs w:val="22"/>
              </w:rPr>
              <w:t xml:space="preserve"> folyadékok összetevője, hűtőfolyadék elektromos alkatrészekben (transzformátor olaj), égésgátló, </w:t>
            </w:r>
            <w:proofErr w:type="spellStart"/>
            <w:r w:rsidRPr="00BB7E2A">
              <w:rPr>
                <w:rFonts w:cs="Arial"/>
                <w:szCs w:val="22"/>
              </w:rPr>
              <w:t>adhezív</w:t>
            </w:r>
            <w:proofErr w:type="spellEnd"/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2.3. Hexaklór-benzol (HCB) (</w:t>
            </w:r>
            <w:proofErr w:type="spellStart"/>
            <w:r w:rsidRPr="00BB7E2A">
              <w:rPr>
                <w:rFonts w:cs="Arial"/>
                <w:szCs w:val="22"/>
              </w:rPr>
              <w:t>CAS-szám</w:t>
            </w:r>
            <w:proofErr w:type="spellEnd"/>
            <w:r w:rsidRPr="00BB7E2A">
              <w:rPr>
                <w:rFonts w:cs="Arial"/>
                <w:szCs w:val="22"/>
              </w:rPr>
              <w:t>: 118-74-1)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mezőgazdaság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Fungicid</w:t>
            </w:r>
          </w:p>
        </w:tc>
      </w:tr>
      <w:tr w:rsidR="006A6344" w:rsidRPr="00BB14B8" w:rsidTr="00703117">
        <w:trPr>
          <w:trHeight w:val="3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2.4. </w:t>
            </w:r>
            <w:proofErr w:type="spellStart"/>
            <w:r w:rsidRPr="00BB7E2A">
              <w:rPr>
                <w:rFonts w:cs="Arial"/>
                <w:szCs w:val="22"/>
              </w:rPr>
              <w:t>Policiklikus</w:t>
            </w:r>
            <w:proofErr w:type="spellEnd"/>
            <w:r w:rsidRPr="00BB7E2A">
              <w:rPr>
                <w:rFonts w:cs="Arial"/>
                <w:szCs w:val="22"/>
              </w:rPr>
              <w:t xml:space="preserve"> aromás szénhidrogének (</w:t>
            </w:r>
            <w:proofErr w:type="spellStart"/>
            <w:r w:rsidRPr="00BB7E2A">
              <w:rPr>
                <w:rFonts w:cs="Arial"/>
                <w:szCs w:val="22"/>
              </w:rPr>
              <w:t>PAH-ok</w:t>
            </w:r>
            <w:proofErr w:type="spellEnd"/>
            <w:r w:rsidRPr="00BB7E2A">
              <w:rPr>
                <w:rFonts w:cs="Arial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vegyipar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üzemanyagok égésének mellékterméke, előfordulnak az olaj, kőszén- és a kátrányüledékekben</w:t>
            </w:r>
          </w:p>
        </w:tc>
      </w:tr>
      <w:tr w:rsidR="006A6344" w:rsidRPr="00BB14B8" w:rsidTr="00703117">
        <w:trPr>
          <w:trHeight w:val="75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2.5. </w:t>
            </w:r>
            <w:proofErr w:type="spellStart"/>
            <w:r w:rsidRPr="00BB7E2A">
              <w:rPr>
                <w:rFonts w:cs="Arial"/>
                <w:szCs w:val="22"/>
              </w:rPr>
              <w:t>Pentaklór-benzol</w:t>
            </w:r>
            <w:proofErr w:type="spellEnd"/>
            <w:r w:rsidRPr="00BB7E2A">
              <w:rPr>
                <w:rFonts w:cs="Arial"/>
                <w:szCs w:val="22"/>
              </w:rPr>
              <w:t xml:space="preserve"> (</w:t>
            </w:r>
            <w:proofErr w:type="spellStart"/>
            <w:r w:rsidRPr="00BB7E2A">
              <w:rPr>
                <w:rFonts w:cs="Arial"/>
                <w:szCs w:val="22"/>
              </w:rPr>
              <w:t>CAS-szám</w:t>
            </w:r>
            <w:proofErr w:type="spellEnd"/>
            <w:r w:rsidRPr="00BB7E2A">
              <w:rPr>
                <w:rFonts w:cs="Arial"/>
                <w:szCs w:val="22"/>
              </w:rPr>
              <w:t>: 608-93-5)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vegyipar, elektronika, mezőgazdaság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dielektrikus</w:t>
            </w:r>
            <w:proofErr w:type="spellEnd"/>
            <w:r w:rsidRPr="00BB7E2A">
              <w:rPr>
                <w:rFonts w:cs="Arial"/>
                <w:szCs w:val="22"/>
              </w:rPr>
              <w:t xml:space="preserve"> folyadékok összetevője, égésgátló, fungicid intermedier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2.6. </w:t>
            </w:r>
            <w:proofErr w:type="spellStart"/>
            <w:r w:rsidRPr="00BB7E2A">
              <w:rPr>
                <w:rFonts w:cs="Arial"/>
                <w:szCs w:val="22"/>
              </w:rPr>
              <w:t>Hexaklór-butadién</w:t>
            </w:r>
            <w:proofErr w:type="spellEnd"/>
            <w:r w:rsidRPr="00BB7E2A">
              <w:rPr>
                <w:rFonts w:cs="Arial"/>
                <w:szCs w:val="22"/>
              </w:rPr>
              <w:t xml:space="preserve"> (</w:t>
            </w:r>
            <w:proofErr w:type="spellStart"/>
            <w:r w:rsidRPr="00BB7E2A">
              <w:rPr>
                <w:rFonts w:cs="Arial"/>
                <w:szCs w:val="22"/>
              </w:rPr>
              <w:t>CAS-szám</w:t>
            </w:r>
            <w:proofErr w:type="spellEnd"/>
            <w:r w:rsidRPr="00BB7E2A">
              <w:rPr>
                <w:rFonts w:cs="Arial"/>
                <w:szCs w:val="22"/>
              </w:rPr>
              <w:t>: 87-68-3)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Vegyipar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BB7E2A">
              <w:rPr>
                <w:rFonts w:cs="Arial"/>
                <w:szCs w:val="22"/>
              </w:rPr>
              <w:t>Olddószere</w:t>
            </w:r>
            <w:proofErr w:type="spellEnd"/>
            <w:r w:rsidRPr="00BB7E2A">
              <w:rPr>
                <w:rFonts w:cs="Arial"/>
                <w:szCs w:val="22"/>
              </w:rPr>
              <w:t xml:space="preserve"> más klórozott vegyületnek és magának a klórgáznak (</w:t>
            </w:r>
            <w:proofErr w:type="spellStart"/>
            <w:r w:rsidRPr="00BB7E2A">
              <w:rPr>
                <w:rFonts w:cs="Arial"/>
                <w:szCs w:val="22"/>
              </w:rPr>
              <w:t>klórózási</w:t>
            </w:r>
            <w:proofErr w:type="spellEnd"/>
            <w:r w:rsidRPr="00BB7E2A">
              <w:rPr>
                <w:rFonts w:cs="Arial"/>
                <w:szCs w:val="22"/>
              </w:rPr>
              <w:t xml:space="preserve"> reakciók)</w:t>
            </w:r>
          </w:p>
        </w:tc>
      </w:tr>
      <w:tr w:rsidR="006A6344" w:rsidRPr="00BB14B8" w:rsidTr="00703117">
        <w:trPr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2.7. </w:t>
            </w:r>
            <w:proofErr w:type="spellStart"/>
            <w:r w:rsidRPr="00BB7E2A">
              <w:rPr>
                <w:rFonts w:cs="Arial"/>
                <w:szCs w:val="22"/>
              </w:rPr>
              <w:t>Poliklórozott</w:t>
            </w:r>
            <w:proofErr w:type="spellEnd"/>
            <w:r w:rsidRPr="00BB7E2A">
              <w:rPr>
                <w:rFonts w:cs="Arial"/>
                <w:szCs w:val="22"/>
              </w:rPr>
              <w:t xml:space="preserve"> naftalinok (</w:t>
            </w:r>
            <w:proofErr w:type="spellStart"/>
            <w:r w:rsidRPr="00BB7E2A">
              <w:rPr>
                <w:rFonts w:cs="Arial"/>
                <w:szCs w:val="22"/>
              </w:rPr>
              <w:t>CAS-szám</w:t>
            </w:r>
            <w:proofErr w:type="spellEnd"/>
            <w:r w:rsidRPr="00BB7E2A">
              <w:rPr>
                <w:rFonts w:cs="Arial"/>
                <w:szCs w:val="22"/>
              </w:rPr>
              <w:t>: 70776-03-3 és egyéb)</w:t>
            </w:r>
          </w:p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>elektronika, építőipar, festékipar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44" w:rsidRPr="00BB7E2A" w:rsidRDefault="006A6344" w:rsidP="0070311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BB7E2A">
              <w:rPr>
                <w:rFonts w:cs="Arial"/>
                <w:szCs w:val="22"/>
              </w:rPr>
              <w:t xml:space="preserve">Elektromos kábelek </w:t>
            </w:r>
            <w:proofErr w:type="spellStart"/>
            <w:r w:rsidRPr="00BB7E2A">
              <w:rPr>
                <w:rFonts w:cs="Arial"/>
                <w:szCs w:val="22"/>
              </w:rPr>
              <w:t>szigetelőanyagaának</w:t>
            </w:r>
            <w:proofErr w:type="spellEnd"/>
            <w:r w:rsidRPr="00BB7E2A">
              <w:rPr>
                <w:rFonts w:cs="Arial"/>
                <w:szCs w:val="22"/>
              </w:rPr>
              <w:t xml:space="preserve"> összetevője, faanyag tartósítás, motorolaj adalék, festékgyártás alapanyaga</w:t>
            </w:r>
          </w:p>
        </w:tc>
      </w:tr>
    </w:tbl>
    <w:p w:rsidR="00CD319F" w:rsidRDefault="00CD319F"/>
    <w:sectPr w:rsidR="00CD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4"/>
    <w:rsid w:val="006A6344"/>
    <w:rsid w:val="00CD319F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344"/>
    <w:p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aliases w:val="Map,Map Char"/>
    <w:basedOn w:val="Norml"/>
    <w:next w:val="Norml"/>
    <w:link w:val="KpalrsChar"/>
    <w:uiPriority w:val="35"/>
    <w:unhideWhenUsed/>
    <w:qFormat/>
    <w:rsid w:val="006A6344"/>
    <w:rPr>
      <w:b/>
      <w:bCs/>
      <w:sz w:val="20"/>
      <w:szCs w:val="20"/>
      <w:lang w:val="x-none" w:eastAsia="x-none"/>
    </w:rPr>
  </w:style>
  <w:style w:type="character" w:customStyle="1" w:styleId="KpalrsChar">
    <w:name w:val="Képaláírás Char"/>
    <w:aliases w:val="Map Char2,Map Char Char"/>
    <w:link w:val="Kpalrs"/>
    <w:uiPriority w:val="35"/>
    <w:rsid w:val="006A6344"/>
    <w:rPr>
      <w:rFonts w:ascii="Arial" w:eastAsia="Times New Roman" w:hAnsi="Arial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344"/>
    <w:p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aliases w:val="Map,Map Char"/>
    <w:basedOn w:val="Norml"/>
    <w:next w:val="Norml"/>
    <w:link w:val="KpalrsChar"/>
    <w:uiPriority w:val="35"/>
    <w:unhideWhenUsed/>
    <w:qFormat/>
    <w:rsid w:val="006A6344"/>
    <w:rPr>
      <w:b/>
      <w:bCs/>
      <w:sz w:val="20"/>
      <w:szCs w:val="20"/>
      <w:lang w:val="x-none" w:eastAsia="x-none"/>
    </w:rPr>
  </w:style>
  <w:style w:type="character" w:customStyle="1" w:styleId="KpalrsChar">
    <w:name w:val="Képaláírás Char"/>
    <w:aliases w:val="Map Char2,Map Char Char"/>
    <w:link w:val="Kpalrs"/>
    <w:uiPriority w:val="35"/>
    <w:rsid w:val="006A6344"/>
    <w:rPr>
      <w:rFonts w:ascii="Arial" w:eastAsia="Times New Roman" w:hAnsi="Arial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Judit</dc:creator>
  <cp:lastModifiedBy>Varga Judit</cp:lastModifiedBy>
  <cp:revision>1</cp:revision>
  <dcterms:created xsi:type="dcterms:W3CDTF">2021-11-08T10:19:00Z</dcterms:created>
  <dcterms:modified xsi:type="dcterms:W3CDTF">2021-11-08T11:49:00Z</dcterms:modified>
</cp:coreProperties>
</file>